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3C77C038"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F13809" w:rsidRPr="00F13809">
              <w:rPr>
                <w:rFonts w:cstheme="minorHAnsi"/>
                <w:sz w:val="24"/>
              </w:rPr>
              <w:t>Provision of Engineering Consultancy Services to Monaghan County Council to undert</w:t>
            </w:r>
            <w:r w:rsidR="001318AB">
              <w:rPr>
                <w:rFonts w:cstheme="minorHAnsi"/>
                <w:sz w:val="24"/>
              </w:rPr>
              <w:t xml:space="preserve">ake the </w:t>
            </w:r>
            <w:r w:rsidR="001318AB" w:rsidRPr="001318AB">
              <w:rPr>
                <w:rFonts w:cstheme="minorHAnsi"/>
                <w:sz w:val="24"/>
              </w:rPr>
              <w:t xml:space="preserve">Design &amp; Statutory Processes Stages for the Old Cross Square to Annahagh Roundabout </w:t>
            </w:r>
            <w:r w:rsidR="00B34EBB">
              <w:rPr>
                <w:rFonts w:cstheme="minorHAnsi"/>
                <w:sz w:val="24"/>
              </w:rPr>
              <w:t xml:space="preserve">to Knockaconny </w:t>
            </w:r>
            <w:r w:rsidR="001318AB" w:rsidRPr="001318AB">
              <w:rPr>
                <w:rFonts w:cstheme="minorHAnsi"/>
                <w:sz w:val="24"/>
              </w:rPr>
              <w:t>Link Road</w:t>
            </w:r>
            <w:r w:rsidR="001318AB">
              <w:rPr>
                <w:rFonts w:cstheme="minorHAnsi"/>
                <w:sz w:val="24"/>
              </w:rPr>
              <w:t>.</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3767D1B9"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F13809" w:rsidRPr="00F13809">
        <w:rPr>
          <w:rFonts w:cstheme="minorHAnsi"/>
        </w:rPr>
        <w:t>Tenders must ensure all reports comply with the Public Spending Code and are in accordance with The National Planning Framework, the National Development Plan as well as planning guidelines and the TII Publications PE-PAG-02009 to 02013 as amended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558B54DB"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F13809">
        <w:rPr>
          <w:highlight w:val="lightGray"/>
        </w:rPr>
        <w:t xml:space="preserve">the Project Brief and </w:t>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34F76B88" w:rsidR="006501EF" w:rsidRDefault="006501EF" w:rsidP="00F13809">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F13809">
        <w:t>Monaghan County Council is seeking suitably qualified and experienced multidisciplinary engineering consultants to carry out</w:t>
      </w:r>
      <w:r w:rsidR="001318AB">
        <w:t xml:space="preserve"> the Design and Statutory Processes Stages for the proposed</w:t>
      </w:r>
      <w:r w:rsidR="00F13809">
        <w:t xml:space="preserve"> </w:t>
      </w:r>
      <w:r w:rsidR="001318AB">
        <w:t xml:space="preserve">link </w:t>
      </w:r>
      <w:r w:rsidR="00F13809">
        <w:t xml:space="preserve">road between the Old Cross Square roundabout in Monaghan Town </w:t>
      </w:r>
      <w:r w:rsidR="00B34EBB">
        <w:t>via</w:t>
      </w:r>
      <w:r w:rsidR="00F13809">
        <w:t xml:space="preserve"> the Annahagh Roundabout on the N2 Road </w:t>
      </w:r>
      <w:r w:rsidR="00B34EBB">
        <w:t xml:space="preserve">to the N12 Knockaconny, </w:t>
      </w:r>
      <w:r w:rsidR="00F13809">
        <w:t xml:space="preserve">circa </w:t>
      </w:r>
      <w:r w:rsidR="00B34EBB">
        <w:t>2</w:t>
      </w:r>
      <w:r w:rsidR="00F13809">
        <w:t>.</w:t>
      </w:r>
      <w:r w:rsidR="00B34EBB">
        <w:t>5</w:t>
      </w:r>
      <w:r w:rsidR="00F13809">
        <w:t>km. The scope of the project is further defined in the Project Brief.</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197E361"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Contracting Authority may insert here a formula to show how the Contracting Authority is going to determine if a Tenderer's hourly rates are abnormally low.</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7777777"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[Contracting Authorities should exercise with caution the rights reserved by this section 8.  In most cases, it is expected that Tenderers will be best judge of their own costs. (delete this note before issue of these Instructions)].</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4F5A93BB"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13809" w:rsidRPr="00F13809">
              <w:rPr>
                <w:i/>
                <w:color w:val="auto"/>
                <w:szCs w:val="22"/>
              </w:rPr>
              <w:t>Engineering Consultancy Services to Monaghan County Council</w:t>
            </w:r>
            <w:r w:rsidR="001318AB">
              <w:rPr>
                <w:i/>
                <w:color w:val="auto"/>
                <w:szCs w:val="22"/>
              </w:rPr>
              <w:t>.</w:t>
            </w:r>
            <w:r w:rsidR="00F13809" w:rsidRPr="00F13809">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5EB8F803" w14:textId="6FA5DCFE" w:rsidR="001318AB" w:rsidRDefault="005E6ADF" w:rsidP="001318AB">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13809" w:rsidRPr="00F13809">
              <w:rPr>
                <w:i/>
                <w:color w:val="auto"/>
                <w:szCs w:val="22"/>
              </w:rPr>
              <w:t xml:space="preserve">to undertake and preapare the </w:t>
            </w:r>
            <w:r w:rsidR="001318AB">
              <w:rPr>
                <w:i/>
                <w:color w:val="auto"/>
                <w:szCs w:val="22"/>
              </w:rPr>
              <w:t xml:space="preserve">Design and Statutory Stages for the </w:t>
            </w:r>
            <w:r w:rsidR="00F13809" w:rsidRPr="00F13809">
              <w:rPr>
                <w:i/>
                <w:color w:val="auto"/>
                <w:szCs w:val="22"/>
              </w:rPr>
              <w:t xml:space="preserve">Old Cross Square to Annahagh Roundabout </w:t>
            </w:r>
            <w:r w:rsidR="00B34EBB">
              <w:rPr>
                <w:i/>
                <w:color w:val="auto"/>
                <w:szCs w:val="22"/>
              </w:rPr>
              <w:t xml:space="preserve">to the N12 Knockaconny </w:t>
            </w:r>
            <w:r w:rsidR="00F13809" w:rsidRPr="00F13809">
              <w:rPr>
                <w:i/>
                <w:color w:val="auto"/>
                <w:szCs w:val="22"/>
              </w:rPr>
              <w:t>Link Road</w:t>
            </w:r>
            <w:r w:rsidR="001318AB">
              <w:rPr>
                <w:i/>
                <w:color w:val="auto"/>
                <w:szCs w:val="22"/>
              </w:rPr>
              <w:t>.</w:t>
            </w:r>
          </w:p>
          <w:p w14:paraId="3CEAA02C" w14:textId="615D3093" w:rsidR="005E6ADF" w:rsidRPr="0041180B" w:rsidRDefault="00F13809" w:rsidP="001318AB">
            <w:pPr>
              <w:rPr>
                <w:i/>
                <w:color w:val="auto"/>
                <w:szCs w:val="22"/>
              </w:rPr>
            </w:pPr>
            <w:r w:rsidRPr="00F13809">
              <w:rPr>
                <w:i/>
                <w:color w:val="auto"/>
                <w:szCs w:val="22"/>
              </w:rPr>
              <w:t>Further information is provided in the project brief</w:t>
            </w:r>
            <w:r w:rsidR="001318AB">
              <w:rPr>
                <w:i/>
                <w:color w:val="auto"/>
                <w:szCs w:val="22"/>
              </w:rPr>
              <w:t>.</w:t>
            </w:r>
            <w:r w:rsidRPr="00F13809">
              <w:rPr>
                <w:i/>
                <w:color w:val="auto"/>
                <w:szCs w:val="22"/>
              </w:rPr>
              <w:t xml:space="preserve"> </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4C1EA988"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F13809">
              <w:rPr>
                <w:color w:val="auto"/>
                <w:szCs w:val="22"/>
              </w:rPr>
              <w:t>Monaghan County Council</w:t>
            </w:r>
            <w:r w:rsidR="001318AB">
              <w:rPr>
                <w:color w:val="auto"/>
                <w:szCs w:val="22"/>
              </w:rPr>
              <w:t>.</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28D8EF35"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F13809" w:rsidRPr="00F13809">
              <w:rPr>
                <w:i/>
                <w:color w:val="auto"/>
                <w:szCs w:val="22"/>
              </w:rPr>
              <w:t xml:space="preserve">The Provision of </w:t>
            </w:r>
            <w:r w:rsidR="001318AB" w:rsidRPr="001318AB">
              <w:rPr>
                <w:i/>
                <w:color w:val="auto"/>
                <w:szCs w:val="22"/>
              </w:rPr>
              <w:t>Consultancy Services to undertake and complete the Design &amp; Statutory Processes Stages for the Old Cross Square to Annahagh Roundabout</w:t>
            </w:r>
            <w:r w:rsidR="00B34EBB">
              <w:rPr>
                <w:i/>
                <w:color w:val="auto"/>
                <w:szCs w:val="22"/>
              </w:rPr>
              <w:t xml:space="preserve"> to the N12</w:t>
            </w:r>
            <w:r w:rsidR="001318AB" w:rsidRPr="001318AB">
              <w:rPr>
                <w:i/>
                <w:color w:val="auto"/>
                <w:szCs w:val="22"/>
              </w:rPr>
              <w:t xml:space="preserve"> Link Road</w:t>
            </w:r>
            <w:r w:rsidR="001318AB">
              <w:rPr>
                <w:i/>
                <w:color w:val="auto"/>
                <w:szCs w:val="22"/>
              </w:rPr>
              <w:t>.</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255D8884" w:rsidR="005E6ADF" w:rsidRPr="0041180B" w:rsidRDefault="005E6ADF" w:rsidP="00B34EBB">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13809" w:rsidRPr="00F13809">
              <w:rPr>
                <w:i/>
                <w:color w:val="auto"/>
                <w:szCs w:val="22"/>
              </w:rPr>
              <w:t xml:space="preserve"> Monaghan Town</w:t>
            </w:r>
            <w:r w:rsidR="001318AB">
              <w:rPr>
                <w:i/>
                <w:color w:val="auto"/>
                <w:szCs w:val="22"/>
              </w:rPr>
              <w:t>.</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602F0316"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8640FA">
              <w:rPr>
                <w:szCs w:val="22"/>
              </w:rPr>
              <w:t>Q</w:t>
            </w:r>
            <w:r w:rsidR="000267EA">
              <w:rPr>
                <w:szCs w:val="22"/>
              </w:rPr>
              <w:t>3</w:t>
            </w:r>
            <w:r w:rsidR="008640FA">
              <w:rPr>
                <w:szCs w:val="22"/>
              </w:rPr>
              <w:t xml:space="preserve"> - 2026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061A44D"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F038AC">
              <w:rPr>
                <w:szCs w:val="22"/>
              </w:rPr>
              <w:t>6 M</w:t>
            </w:r>
            <w:r w:rsidR="008640FA">
              <w:rPr>
                <w:szCs w:val="22"/>
              </w:rPr>
              <w:t xml:space="preserve">onths </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068FC604"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webportal/electronic</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7D7B6DD2" w14:textId="77777777" w:rsidR="00F038AC" w:rsidRDefault="005E6ADF" w:rsidP="00F038AC">
            <w:r>
              <w:fldChar w:fldCharType="begin">
                <w:ffData>
                  <w:name w:val=""/>
                  <w:enabled/>
                  <w:calcOnExit w:val="0"/>
                  <w:textInput>
                    <w:default w:val="Insert Additional Details as required"/>
                  </w:textInput>
                </w:ffData>
              </w:fldChar>
            </w:r>
            <w:r>
              <w:instrText xml:space="preserve"> FORMTEXT </w:instrText>
            </w:r>
            <w:r>
              <w:fldChar w:fldCharType="separate"/>
            </w:r>
            <w:r w:rsidR="00F038AC">
              <w:t>Tender submissions must be in soft copy via the electronic postbox</w:t>
            </w:r>
          </w:p>
          <w:p w14:paraId="351CF813" w14:textId="033107C1" w:rsidR="005E6ADF" w:rsidRDefault="00F038AC" w:rsidP="00F038AC">
            <w:r>
              <w:t>facility available on eTenders.gov.ie only.</w:t>
            </w:r>
            <w:r w:rsidR="005E6ADF">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3C81D046"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F038AC" w:rsidRPr="00F038AC">
              <w:rPr>
                <w:rFonts w:cs="Arial"/>
                <w:i/>
                <w:szCs w:val="22"/>
              </w:rPr>
              <w:t>7 days before latest time for receipt of tender</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5D512D5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F038AC" w:rsidRPr="00F038AC">
              <w:rPr>
                <w:rFonts w:cs="Arial"/>
                <w:i/>
                <w:szCs w:val="22"/>
              </w:rPr>
              <w:t>5 days before latest time for receipt of tender)</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46D93761"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F038AC">
              <w:rPr>
                <w:rFonts w:cs="Arial"/>
              </w:rPr>
              <w:t xml:space="preserve">Fixed Price </w:t>
            </w:r>
            <w:r>
              <w:rPr>
                <w:rFonts w:cs="Arial"/>
                <w:noProof/>
              </w:rPr>
              <w:t>Lump Sum</w:t>
            </w:r>
            <w:r w:rsidR="00F038AC">
              <w:rPr>
                <w:rFonts w:cs="Arial"/>
                <w:noProof/>
              </w:rPr>
              <w:t>.</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5C385927"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B4248C">
              <w:rPr>
                <w:rFonts w:cs="Arial"/>
                <w:bCs/>
                <w:sz w:val="18"/>
                <w:szCs w:val="18"/>
                <w:highlight w:val="lightGray"/>
              </w:rPr>
              <w:t>As per eTenders</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6F009D67"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B4248C">
              <w:t> </w:t>
            </w:r>
            <w:r w:rsidR="00B4248C">
              <w:t> </w:t>
            </w:r>
            <w:r w:rsidR="00B4248C">
              <w:t> </w:t>
            </w:r>
            <w:r w:rsidR="00B4248C">
              <w:t> </w:t>
            </w:r>
            <w:r w:rsidR="00B4248C">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5DF08374"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sidR="0029012B">
              <w:rPr>
                <w:noProof/>
                <w:szCs w:val="20"/>
              </w:rPr>
              <w: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18CC27FF"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29012B">
              <w:t>A</w:t>
            </w:r>
            <w:r w:rsidR="0029012B" w:rsidRPr="0029012B">
              <w:t>ll tender submissions are to be in PDF format</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777777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Pr="0041180B">
              <w:rPr>
                <w:rFonts w:cstheme="minorHAnsi"/>
                <w:b/>
                <w:i/>
                <w:noProof/>
                <w:szCs w:val="22"/>
              </w:rPr>
              <w:t xml:space="preserve">Note to CA: Where is stated above that tender submissions are to be recieved by hand or registered pre-paid post enter details below.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1CB228BF"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29012B">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2C78A439"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29012B">
              <w:rPr>
                <w:i/>
                <w:szCs w:val="22"/>
              </w:rPr>
              <w:t> </w:t>
            </w:r>
            <w:r w:rsidR="0029012B">
              <w:rPr>
                <w:i/>
                <w:szCs w:val="22"/>
              </w:rPr>
              <w:t> </w:t>
            </w:r>
            <w:r w:rsidR="0029012B">
              <w:rPr>
                <w:i/>
                <w:szCs w:val="22"/>
              </w:rPr>
              <w:t> </w:t>
            </w:r>
            <w:r w:rsidR="0029012B">
              <w:rPr>
                <w:i/>
                <w:szCs w:val="22"/>
              </w:rPr>
              <w:t> </w:t>
            </w:r>
            <w:r w:rsidR="0029012B">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562C675E" w14:textId="77777777" w:rsidR="0029012B" w:rsidRPr="0029012B" w:rsidRDefault="00441B68" w:rsidP="0029012B">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Pr>
                <w:rFonts w:cs="Arial"/>
                <w:highlight w:val="lightGray"/>
              </w:rPr>
              <w:t xml:space="preserve">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29012B" w:rsidRPr="0029012B">
              <w:rPr>
                <w:rFonts w:cs="Arial"/>
                <w:bCs/>
              </w:rPr>
              <w:t>1. Letter of Acceptance</w:t>
            </w:r>
          </w:p>
          <w:p w14:paraId="008675D1" w14:textId="1E0B095E" w:rsidR="0029012B" w:rsidRPr="0029012B" w:rsidRDefault="00DB503A" w:rsidP="0029012B">
            <w:pPr>
              <w:rPr>
                <w:rFonts w:cs="Arial"/>
                <w:bCs/>
              </w:rPr>
            </w:pPr>
            <w:r>
              <w:rPr>
                <w:rFonts w:cs="Arial"/>
                <w:bCs/>
              </w:rPr>
              <w:t xml:space="preserve"> </w:t>
            </w:r>
            <w:r w:rsidR="0029012B" w:rsidRPr="0029012B">
              <w:rPr>
                <w:rFonts w:cs="Arial"/>
                <w:bCs/>
              </w:rPr>
              <w:t>2. Pricing Schedule</w:t>
            </w:r>
          </w:p>
          <w:p w14:paraId="41627F49" w14:textId="28731BBD" w:rsidR="0029012B" w:rsidRPr="0029012B" w:rsidRDefault="00DB503A" w:rsidP="0029012B">
            <w:pPr>
              <w:rPr>
                <w:rFonts w:cs="Arial"/>
                <w:bCs/>
              </w:rPr>
            </w:pPr>
            <w:r>
              <w:rPr>
                <w:rFonts w:cs="Arial"/>
                <w:bCs/>
              </w:rPr>
              <w:t xml:space="preserve"> </w:t>
            </w:r>
            <w:r w:rsidR="0029012B" w:rsidRPr="0029012B">
              <w:rPr>
                <w:rFonts w:cs="Arial"/>
                <w:bCs/>
              </w:rPr>
              <w:t>3. Service Requirements</w:t>
            </w:r>
          </w:p>
          <w:p w14:paraId="7AB9DB60" w14:textId="2E0256E7" w:rsidR="0029012B" w:rsidRPr="0029012B" w:rsidRDefault="00DB503A" w:rsidP="0029012B">
            <w:pPr>
              <w:rPr>
                <w:rFonts w:cs="Arial"/>
                <w:bCs/>
              </w:rPr>
            </w:pPr>
            <w:r>
              <w:rPr>
                <w:rFonts w:cs="Arial"/>
                <w:bCs/>
              </w:rPr>
              <w:t xml:space="preserve">      </w:t>
            </w:r>
            <w:r w:rsidR="0029012B" w:rsidRPr="0029012B">
              <w:rPr>
                <w:rFonts w:cs="Arial"/>
                <w:bCs/>
              </w:rPr>
              <w:t>The Standard Conditions for Consultancy Servicse (Technical), COE1-v.2i-31-03-</w:t>
            </w:r>
            <w:r w:rsidR="00DF0843">
              <w:rPr>
                <w:rFonts w:cs="Arial"/>
                <w:bCs/>
              </w:rPr>
              <w:t xml:space="preserve"> </w:t>
            </w:r>
            <w:r w:rsidR="0029012B" w:rsidRPr="0029012B">
              <w:rPr>
                <w:rFonts w:cs="Arial"/>
                <w:bCs/>
              </w:rPr>
              <w:t xml:space="preserve">2023 </w:t>
            </w:r>
          </w:p>
          <w:p w14:paraId="4721DE99" w14:textId="44E1E632" w:rsidR="0029012B" w:rsidRPr="0029012B" w:rsidRDefault="00DB503A" w:rsidP="0029012B">
            <w:pPr>
              <w:rPr>
                <w:rFonts w:cs="Arial"/>
                <w:bCs/>
              </w:rPr>
            </w:pPr>
            <w:r>
              <w:rPr>
                <w:rFonts w:cs="Arial"/>
                <w:bCs/>
              </w:rPr>
              <w:t xml:space="preserve"> 4</w:t>
            </w:r>
            <w:r w:rsidR="0029012B" w:rsidRPr="0029012B">
              <w:rPr>
                <w:rFonts w:cs="Arial"/>
                <w:bCs/>
              </w:rPr>
              <w:t xml:space="preserve">. Project Brief  </w:t>
            </w:r>
          </w:p>
          <w:p w14:paraId="79655CA2" w14:textId="77777777" w:rsidR="0029012B" w:rsidRPr="0029012B" w:rsidRDefault="0029012B" w:rsidP="0029012B">
            <w:pPr>
              <w:rPr>
                <w:rFonts w:cs="Arial"/>
                <w:bCs/>
              </w:rPr>
            </w:pPr>
            <w:r w:rsidRPr="0029012B">
              <w:rPr>
                <w:rFonts w:cs="Arial"/>
                <w:bCs/>
              </w:rPr>
              <w:lastRenderedPageBreak/>
              <w:t>5. Tender and post tender clarrifications where these are stated to be for inclusion in the contract.</w:t>
            </w:r>
          </w:p>
          <w:p w14:paraId="409FB6E0" w14:textId="77777777" w:rsidR="0029012B" w:rsidRPr="0029012B" w:rsidRDefault="0029012B" w:rsidP="0029012B">
            <w:pPr>
              <w:rPr>
                <w:rFonts w:cs="Arial"/>
                <w:bCs/>
              </w:rPr>
            </w:pPr>
            <w:r w:rsidRPr="0029012B">
              <w:rPr>
                <w:rFonts w:cs="Arial"/>
                <w:bCs/>
              </w:rPr>
              <w:t>6. Completed Form of Tender.</w:t>
            </w:r>
          </w:p>
          <w:p w14:paraId="601595FD" w14:textId="77777777" w:rsidR="0029012B" w:rsidRDefault="0029012B" w:rsidP="0029012B">
            <w:pPr>
              <w:rPr>
                <w:rFonts w:cs="Arial"/>
                <w:bCs/>
              </w:rPr>
            </w:pPr>
            <w:r w:rsidRPr="0029012B">
              <w:rPr>
                <w:rFonts w:cs="Arial"/>
                <w:bCs/>
              </w:rPr>
              <w:t>7. Consultant's Tender Quality Submission.</w:t>
            </w:r>
          </w:p>
          <w:p w14:paraId="71D179C5" w14:textId="7E06A5DA" w:rsidR="00441B68" w:rsidRPr="00A94FB2" w:rsidRDefault="00441B68" w:rsidP="0029012B">
            <w:pPr>
              <w:rPr>
                <w:b/>
              </w:rPr>
            </w:pP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6B93CCAC" w14:textId="77777777" w:rsidR="0029012B" w:rsidRPr="0029012B" w:rsidRDefault="00441B68" w:rsidP="0029012B">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29012B" w:rsidRPr="0029012B">
              <w:rPr>
                <w:rFonts w:cs="Arial"/>
              </w:rPr>
              <w:t>Information Pack</w:t>
            </w:r>
          </w:p>
          <w:p w14:paraId="72253DCD" w14:textId="77777777" w:rsidR="0029012B" w:rsidRDefault="0029012B" w:rsidP="00441B68">
            <w:pPr>
              <w:rPr>
                <w:rFonts w:cs="Arial"/>
              </w:rPr>
            </w:pPr>
            <w:r w:rsidRPr="0029012B">
              <w:rPr>
                <w:rFonts w:cs="Arial"/>
              </w:rPr>
              <w:t>Model Forms .</w:t>
            </w:r>
          </w:p>
          <w:p w14:paraId="0F847ECE" w14:textId="2E4041B3" w:rsidR="00441B68" w:rsidRPr="00A94FB2" w:rsidRDefault="00441B68" w:rsidP="00441B68">
            <w:pPr>
              <w:rPr>
                <w:rFonts w:cs="Arial"/>
                <w:bCs/>
              </w:rPr>
            </w:pP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05612EB3"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29012B" w:rsidRPr="0029012B">
              <w:rPr>
                <w:rFonts w:cs="Arial"/>
              </w:rPr>
              <w:t>QC2 Part 1 and Part 2 Suitability Assessment</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77777777"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Pr="007B342B">
              <w:rPr>
                <w:rFonts w:cstheme="minorHAnsi"/>
                <w:noProof/>
                <w:lang w:eastAsia="en-GB"/>
              </w:rPr>
              <w:t>Insert additional requirements if required.</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73E07E34"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0029012B">
              <w:rPr>
                <w:rFonts w:cstheme="minorHAnsi"/>
                <w:noProof/>
              </w:rPr>
              <w:t>.</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1ECFD940"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9012B">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0F69AD99"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Pr="007B342B">
              <w:rPr>
                <w:rFonts w:cstheme="minorHAnsi"/>
                <w:bCs/>
                <w:highlight w:val="lightGray"/>
              </w:rPr>
              <w:fldChar w:fldCharType="end"/>
            </w:r>
          </w:p>
          <w:p w14:paraId="2D8C3F3E" w14:textId="2689C174"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1318AB">
              <w:rPr>
                <w:rFonts w:cstheme="minorHAnsi"/>
                <w:bCs/>
                <w:highlight w:val="lightGray"/>
              </w:rPr>
              <w:t> </w:t>
            </w:r>
            <w:r w:rsidR="001318AB">
              <w:rPr>
                <w:rFonts w:cstheme="minorHAnsi"/>
                <w:bCs/>
                <w:highlight w:val="lightGray"/>
              </w:rPr>
              <w:t> </w:t>
            </w:r>
            <w:r w:rsidR="001318AB">
              <w:rPr>
                <w:rFonts w:cstheme="minorHAnsi"/>
                <w:bCs/>
                <w:highlight w:val="lightGray"/>
              </w:rPr>
              <w:t> </w:t>
            </w:r>
            <w:r w:rsidR="001318AB">
              <w:rPr>
                <w:rFonts w:cstheme="minorHAnsi"/>
                <w:bCs/>
                <w:highlight w:val="lightGray"/>
              </w:rPr>
              <w:t> </w:t>
            </w:r>
            <w:r w:rsidR="001318AB">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19B5165B"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9012B">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1318AB">
              <w:rPr>
                <w:rFonts w:cstheme="minorHAnsi"/>
                <w:bCs/>
                <w:highlight w:val="lightGray"/>
              </w:rPr>
              <w:t> </w:t>
            </w:r>
            <w:r w:rsidR="001318AB">
              <w:rPr>
                <w:rFonts w:cstheme="minorHAnsi"/>
                <w:bCs/>
                <w:highlight w:val="lightGray"/>
              </w:rPr>
              <w:t> </w:t>
            </w:r>
            <w:r w:rsidR="001318AB">
              <w:rPr>
                <w:rFonts w:cstheme="minorHAnsi"/>
                <w:bCs/>
                <w:highlight w:val="lightGray"/>
              </w:rPr>
              <w:t> </w:t>
            </w:r>
            <w:r w:rsidR="001318AB">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0029012B">
              <w:rPr>
                <w:rFonts w:cstheme="minorHAnsi"/>
                <w:bCs/>
                <w:highlight w:val="lightGray"/>
              </w:rPr>
              <w:t> </w:t>
            </w:r>
            <w:r w:rsidRPr="007B342B">
              <w:rPr>
                <w:rFonts w:cstheme="minorHAnsi"/>
                <w:bCs/>
                <w:highlight w:val="lightGray"/>
              </w:rPr>
              <w:fldChar w:fldCharType="end"/>
            </w:r>
          </w:p>
          <w:p w14:paraId="080D6442" w14:textId="0AD3C1A8"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1318AB">
              <w:rPr>
                <w:rFonts w:cstheme="minorHAnsi"/>
                <w:lang w:eastAsia="en-GB"/>
              </w:rPr>
              <w:t> </w:t>
            </w:r>
            <w:r w:rsidR="001318AB">
              <w:rPr>
                <w:rFonts w:cstheme="minorHAnsi"/>
                <w:lang w:eastAsia="en-GB"/>
              </w:rPr>
              <w:t> </w:t>
            </w:r>
            <w:r w:rsidR="001318AB">
              <w:rPr>
                <w:rFonts w:cstheme="minorHAnsi"/>
                <w:lang w:eastAsia="en-GB"/>
              </w:rPr>
              <w:t> </w:t>
            </w:r>
            <w:r w:rsidR="001318AB">
              <w:rPr>
                <w:rFonts w:cstheme="minorHAnsi"/>
                <w:lang w:eastAsia="en-GB"/>
              </w:rPr>
              <w:t> </w:t>
            </w:r>
            <w:r w:rsidR="001318AB">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61875665"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29012B">
              <w:rPr>
                <w:rFonts w:cstheme="minorHAnsi"/>
                <w:i/>
                <w:szCs w:val="22"/>
              </w:rPr>
              <w:t>180 days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1F38A868"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29012B">
              <w:rPr>
                <w:rFonts w:cstheme="minorHAnsi"/>
                <w:i/>
                <w:szCs w:val="22"/>
              </w:rPr>
              <w:t> </w:t>
            </w:r>
            <w:r w:rsidR="0029012B">
              <w:rPr>
                <w:rFonts w:cstheme="minorHAnsi"/>
                <w:i/>
                <w:szCs w:val="22"/>
              </w:rPr>
              <w:t> </w:t>
            </w:r>
            <w:r w:rsidR="0029012B">
              <w:rPr>
                <w:rFonts w:cstheme="minorHAnsi"/>
                <w:i/>
                <w:szCs w:val="22"/>
              </w:rPr>
              <w:t> </w:t>
            </w:r>
            <w:r w:rsidR="0029012B">
              <w:rPr>
                <w:rFonts w:cstheme="minorHAnsi"/>
                <w:i/>
                <w:szCs w:val="22"/>
              </w:rPr>
              <w:t> </w:t>
            </w:r>
            <w:r w:rsidR="0029012B">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7C20674A"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29012B">
              <w:rPr>
                <w:rFonts w:cstheme="minorHAnsi"/>
                <w:i/>
                <w:szCs w:val="22"/>
              </w:rPr>
              <w:t> </w:t>
            </w:r>
            <w:r w:rsidR="0029012B">
              <w:rPr>
                <w:rFonts w:cstheme="minorHAnsi"/>
                <w:i/>
                <w:szCs w:val="22"/>
              </w:rPr>
              <w:t> </w:t>
            </w:r>
            <w:r w:rsidR="0029012B">
              <w:rPr>
                <w:rFonts w:cstheme="minorHAnsi"/>
                <w:i/>
                <w:szCs w:val="22"/>
              </w:rPr>
              <w:t> </w:t>
            </w:r>
            <w:r w:rsidR="0029012B">
              <w:rPr>
                <w:rFonts w:cstheme="minorHAnsi"/>
                <w:i/>
                <w:szCs w:val="22"/>
              </w:rPr>
              <w:t> </w:t>
            </w:r>
            <w:r w:rsidR="0029012B">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09A203D1"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29012B">
              <w:rPr>
                <w:rFonts w:cstheme="minorHAnsi"/>
                <w:i/>
                <w:szCs w:val="22"/>
              </w:rPr>
              <w:t> </w:t>
            </w:r>
            <w:r w:rsidR="0029012B">
              <w:rPr>
                <w:rFonts w:cstheme="minorHAnsi"/>
                <w:i/>
                <w:szCs w:val="22"/>
              </w:rPr>
              <w:t> </w:t>
            </w:r>
            <w:r w:rsidR="0029012B">
              <w:rPr>
                <w:rFonts w:cstheme="minorHAnsi"/>
                <w:i/>
                <w:szCs w:val="22"/>
              </w:rPr>
              <w:t> </w:t>
            </w:r>
            <w:r w:rsidR="0029012B">
              <w:rPr>
                <w:rFonts w:cstheme="minorHAnsi"/>
                <w:i/>
                <w:szCs w:val="22"/>
              </w:rPr>
              <w:t> </w:t>
            </w:r>
            <w:r w:rsidR="0029012B">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29012B">
              <w:rPr>
                <w:rFonts w:cstheme="minorHAnsi"/>
                <w:i/>
                <w:szCs w:val="22"/>
              </w:rPr>
              <w:t> </w:t>
            </w:r>
            <w:r w:rsidR="0029012B">
              <w:rPr>
                <w:rFonts w:cstheme="minorHAnsi"/>
                <w:i/>
                <w:szCs w:val="22"/>
              </w:rPr>
              <w:t> </w:t>
            </w:r>
            <w:r w:rsidR="0029012B">
              <w:rPr>
                <w:rFonts w:cstheme="minorHAnsi"/>
                <w:i/>
                <w:szCs w:val="22"/>
              </w:rPr>
              <w:t> </w:t>
            </w:r>
            <w:r w:rsidR="0029012B">
              <w:rPr>
                <w:rFonts w:cstheme="minorHAnsi"/>
                <w:i/>
                <w:szCs w:val="22"/>
              </w:rPr>
              <w:t> </w:t>
            </w:r>
            <w:r w:rsidR="0029012B">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447FA95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9012B">
              <w:rPr>
                <w:rFonts w:cs="Arial"/>
                <w:i/>
                <w:szCs w:val="22"/>
              </w:rPr>
              <w:t>per e Tender notice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8C53FC4"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538DC78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A1997">
              <w:rPr>
                <w:rFonts w:cs="Arial"/>
                <w:i/>
                <w:szCs w:val="22"/>
              </w:rPr>
              <w:t>As 0per e tenders</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0F5E5A51"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9012B">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4ECC4561"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9012B">
              <w:rPr>
                <w:rFonts w:cs="Arial"/>
                <w:i/>
                <w:szCs w:val="22"/>
              </w:rPr>
              <w:t>Q</w:t>
            </w:r>
            <w:r w:rsidR="00AA1997">
              <w:rPr>
                <w:rFonts w:cs="Arial"/>
                <w:i/>
                <w:szCs w:val="22"/>
              </w:rPr>
              <w:t>3</w:t>
            </w:r>
            <w:r w:rsidR="0029012B">
              <w:rPr>
                <w:rFonts w:cs="Arial"/>
                <w:i/>
                <w:szCs w:val="22"/>
              </w:rPr>
              <w:t>/2026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1E6C1762"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9012B">
              <w:rPr>
                <w:rFonts w:cs="Arial"/>
                <w:i/>
                <w:szCs w:val="22"/>
              </w:rPr>
              <w:t>none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33C9DF6C"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 xml:space="preserve"> 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65B431BC"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A2930">
              <w:rPr>
                <w:rFonts w:cstheme="minorHAnsi"/>
                <w:i/>
                <w:szCs w:val="22"/>
                <w:highlight w:val="lightGray"/>
              </w:rPr>
              <w:t>4</w:t>
            </w:r>
            <w:r w:rsidR="00592643">
              <w:rPr>
                <w:rFonts w:cstheme="minorHAnsi"/>
                <w:i/>
                <w:szCs w:val="22"/>
                <w:highlight w:val="lightGray"/>
              </w:rPr>
              <w:t>00</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05280D7D"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92643">
              <w:rPr>
                <w:rFonts w:cstheme="minorHAnsi"/>
                <w:i/>
                <w:szCs w:val="22"/>
                <w:highlight w:val="lightGray"/>
              </w:rPr>
              <w:t>1</w:t>
            </w:r>
            <w:r w:rsidR="00BA2930">
              <w:rPr>
                <w:rFonts w:cstheme="minorHAnsi"/>
                <w:i/>
                <w:szCs w:val="22"/>
                <w:highlight w:val="lightGray"/>
              </w:rPr>
              <w:t>5</w:t>
            </w:r>
            <w:r w:rsidR="00592643">
              <w:rPr>
                <w:rFonts w:cstheme="minorHAnsi"/>
                <w:i/>
                <w:szCs w:val="22"/>
                <w:highlight w:val="lightGray"/>
              </w:rPr>
              <w:t>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4BB32D3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5051994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776985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5E0AA2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6711A2C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92643">
              <w:rPr>
                <w:rFonts w:cstheme="minorHAnsi"/>
                <w:i/>
                <w:szCs w:val="22"/>
                <w:highlight w:val="lightGray"/>
              </w:rPr>
              <w:t>50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4182754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022E8E0"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3C2D00F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74BAB7D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07A914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A2930">
              <w:rPr>
                <w:rFonts w:cstheme="minorHAnsi"/>
                <w:i/>
                <w:szCs w:val="22"/>
                <w:highlight w:val="lightGray"/>
              </w:rPr>
              <w:t>200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4129787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4629A691"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4640724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36D18820"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BD0A87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3F6DA862"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5AE2DB6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BDF826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093A84E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12CA73F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F6C2B2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A89691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7608DED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7DD62B6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1C1CD160"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10C643F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2C923C9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0B1D3CD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4B73744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37C9B60A"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BA2930">
              <w:rPr>
                <w:rFonts w:cs="Arial"/>
                <w:i/>
                <w:color w:val="auto"/>
                <w:szCs w:val="22"/>
                <w:highlight w:val="lightGray"/>
              </w:rPr>
              <w:t>6</w:t>
            </w:r>
            <w:r w:rsidR="00F5310B">
              <w:rPr>
                <w:rFonts w:cs="Arial"/>
                <w:i/>
                <w:color w:val="auto"/>
                <w:szCs w:val="22"/>
                <w:highlight w:val="lightGray"/>
              </w:rPr>
              <w:t>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82EC4B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F5310B">
              <w:rPr>
                <w:rFonts w:cs="Arial"/>
                <w:i/>
                <w:color w:val="auto"/>
                <w:szCs w:val="22"/>
                <w:highlight w:val="lightGray"/>
              </w:rPr>
              <w:t xml:space="preserve">Quality </w:t>
            </w:r>
            <w:r w:rsidR="00BA2930">
              <w:rPr>
                <w:rFonts w:cs="Arial"/>
                <w:i/>
                <w:color w:val="auto"/>
                <w:szCs w:val="22"/>
                <w:highlight w:val="lightGray"/>
              </w:rPr>
              <w:t>4</w:t>
            </w:r>
            <w:r w:rsidR="00F5310B">
              <w:rPr>
                <w:rFonts w:cs="Arial"/>
                <w:i/>
                <w:color w:val="auto"/>
                <w:szCs w:val="22"/>
                <w:highlight w:val="lightGray"/>
              </w:rPr>
              <w:t xml:space="preserve">0: Price </w:t>
            </w:r>
            <w:r w:rsidR="00BA2930">
              <w:rPr>
                <w:rFonts w:cs="Arial"/>
                <w:i/>
                <w:color w:val="auto"/>
                <w:szCs w:val="22"/>
                <w:highlight w:val="lightGray"/>
              </w:rPr>
              <w:t>6</w:t>
            </w:r>
            <w:r w:rsidR="00F5310B">
              <w:rPr>
                <w:rFonts w:cs="Arial"/>
                <w:i/>
                <w:color w:val="auto"/>
                <w:szCs w:val="22"/>
                <w:highlight w:val="lightGray"/>
              </w:rPr>
              <w:t>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67C08C28" w14:textId="19384962" w:rsidR="00F5310B" w:rsidRDefault="002D5767" w:rsidP="00F5310B">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F5310B">
              <w:rPr>
                <w:rFonts w:eastAsia="MS Mincho"/>
                <w:i/>
                <w:noProof/>
                <w:szCs w:val="22"/>
              </w:rPr>
              <w:t>Criteria A (1</w:t>
            </w:r>
            <w:r w:rsidR="00BA2930">
              <w:rPr>
                <w:rFonts w:eastAsia="MS Mincho"/>
                <w:i/>
                <w:noProof/>
                <w:szCs w:val="22"/>
              </w:rPr>
              <w:t>5</w:t>
            </w:r>
            <w:r w:rsidR="00F5310B">
              <w:rPr>
                <w:rFonts w:eastAsia="MS Mincho"/>
                <w:i/>
                <w:noProof/>
                <w:szCs w:val="22"/>
              </w:rPr>
              <w:t>0 Marks)</w:t>
            </w:r>
          </w:p>
          <w:p w14:paraId="28E0B23B" w14:textId="77777777" w:rsidR="00F5310B" w:rsidRDefault="00F5310B" w:rsidP="00F5310B">
            <w:pPr>
              <w:jc w:val="both"/>
              <w:rPr>
                <w:rFonts w:eastAsia="MS Mincho"/>
                <w:i/>
                <w:noProof/>
                <w:szCs w:val="22"/>
              </w:rPr>
            </w:pPr>
          </w:p>
          <w:p w14:paraId="5F7370C9" w14:textId="40661FDA" w:rsidR="00F5310B" w:rsidRPr="00F5310B" w:rsidRDefault="00F5310B" w:rsidP="00F5310B">
            <w:pPr>
              <w:jc w:val="both"/>
              <w:rPr>
                <w:rFonts w:eastAsia="MS Mincho"/>
                <w:i/>
                <w:noProof/>
                <w:szCs w:val="22"/>
              </w:rPr>
            </w:pPr>
            <w:r w:rsidRPr="00F5310B">
              <w:rPr>
                <w:rFonts w:eastAsia="MS Mincho"/>
                <w:i/>
                <w:noProof/>
                <w:szCs w:val="22"/>
              </w:rPr>
              <w:t>Project  Resources Committed</w:t>
            </w:r>
          </w:p>
          <w:p w14:paraId="6ABABA51" w14:textId="77777777" w:rsidR="00F5310B" w:rsidRPr="00F5310B" w:rsidRDefault="00F5310B" w:rsidP="00F5310B">
            <w:pPr>
              <w:jc w:val="both"/>
              <w:rPr>
                <w:rFonts w:eastAsia="MS Mincho"/>
                <w:i/>
                <w:noProof/>
                <w:szCs w:val="22"/>
              </w:rPr>
            </w:pPr>
            <w:r w:rsidRPr="00F5310B">
              <w:rPr>
                <w:rFonts w:eastAsia="MS Mincho"/>
                <w:i/>
                <w:noProof/>
                <w:szCs w:val="22"/>
              </w:rPr>
              <w:t xml:space="preserve">With regard to the level of services required to deliver this commission, tenderers should provide an Organogram outlining the full design team proposed to be committed to the project.  </w:t>
            </w:r>
          </w:p>
          <w:p w14:paraId="188A9377" w14:textId="77777777" w:rsidR="00F5310B" w:rsidRPr="00F5310B" w:rsidRDefault="00F5310B" w:rsidP="00F5310B">
            <w:pPr>
              <w:jc w:val="both"/>
              <w:rPr>
                <w:rFonts w:eastAsia="MS Mincho"/>
                <w:i/>
                <w:noProof/>
                <w:szCs w:val="22"/>
              </w:rPr>
            </w:pPr>
            <w:r w:rsidRPr="00F5310B">
              <w:rPr>
                <w:rFonts w:eastAsia="MS Mincho"/>
                <w:i/>
                <w:noProof/>
                <w:szCs w:val="22"/>
              </w:rPr>
              <w:t xml:space="preserve">With reference to the proposed organogram, tenderers should provide a written submission of no more than two pages explaining the advantage to the Contracting Authority of the Tenderer’s Proposed Team and Resourcing Plan. </w:t>
            </w:r>
          </w:p>
          <w:p w14:paraId="1747EE23" w14:textId="77777777" w:rsidR="00F5310B" w:rsidRPr="00F5310B" w:rsidRDefault="00F5310B" w:rsidP="00F5310B">
            <w:pPr>
              <w:jc w:val="both"/>
              <w:rPr>
                <w:rFonts w:eastAsia="MS Mincho"/>
                <w:i/>
                <w:noProof/>
                <w:szCs w:val="22"/>
              </w:rPr>
            </w:pPr>
            <w:r w:rsidRPr="00F5310B">
              <w:rPr>
                <w:rFonts w:eastAsia="MS Mincho"/>
                <w:i/>
                <w:noProof/>
                <w:szCs w:val="22"/>
              </w:rPr>
              <w:t xml:space="preserve">Tenderers should include a brief synopsis of each key staff member’s experience, qualifications and any specific experience with particular reference to the delivery projects of a similar scale and nature. </w:t>
            </w:r>
          </w:p>
          <w:p w14:paraId="3D876724" w14:textId="77777777" w:rsidR="00F5310B" w:rsidRPr="00F5310B" w:rsidRDefault="00F5310B" w:rsidP="00F5310B">
            <w:pPr>
              <w:jc w:val="both"/>
              <w:rPr>
                <w:rFonts w:eastAsia="MS Mincho"/>
                <w:i/>
                <w:noProof/>
                <w:szCs w:val="22"/>
              </w:rPr>
            </w:pPr>
            <w:r w:rsidRPr="00F5310B">
              <w:rPr>
                <w:rFonts w:eastAsia="MS Mincho"/>
                <w:i/>
                <w:noProof/>
                <w:szCs w:val="22"/>
              </w:rPr>
              <w:t>CVs (2 pages maximum) must be included for each design team member, which provides evidence of the experience outlined in the brief synopsis. Maximum submission, 4 A4 pages (excluding CV’s)</w:t>
            </w:r>
          </w:p>
          <w:p w14:paraId="0E29E787" w14:textId="0E8CB349"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F5310B">
              <w:rPr>
                <w:rFonts w:eastAsia="MS Mincho"/>
                <w:i/>
                <w:noProof/>
                <w:szCs w:val="22"/>
                <w:highlight w:val="lightGray"/>
              </w:rPr>
              <w:t> </w:t>
            </w:r>
            <w:r w:rsidR="00F5310B">
              <w:rPr>
                <w:rFonts w:eastAsia="MS Mincho"/>
                <w:i/>
                <w:noProof/>
                <w:szCs w:val="22"/>
                <w:highlight w:val="lightGray"/>
              </w:rPr>
              <w:t> </w:t>
            </w:r>
            <w:r w:rsidR="00F5310B">
              <w:rPr>
                <w:rFonts w:eastAsia="MS Mincho"/>
                <w:i/>
                <w:noProof/>
                <w:szCs w:val="22"/>
                <w:highlight w:val="lightGray"/>
              </w:rPr>
              <w:t> </w:t>
            </w:r>
            <w:r w:rsidR="00F5310B">
              <w:rPr>
                <w:rFonts w:eastAsia="MS Mincho"/>
                <w:i/>
                <w:noProof/>
                <w:szCs w:val="22"/>
                <w:highlight w:val="lightGray"/>
              </w:rPr>
              <w:t> </w:t>
            </w:r>
            <w:r w:rsidR="00F5310B">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7A655F88" w14:textId="77777777" w:rsidR="00F5310B" w:rsidRDefault="002D5767" w:rsidP="002646C6">
            <w:pPr>
              <w:jc w:val="both"/>
              <w:rPr>
                <w:i/>
                <w:szCs w:val="22"/>
                <w:highlight w:val="lightGray"/>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F5310B">
              <w:rPr>
                <w:i/>
                <w:szCs w:val="22"/>
                <w:highlight w:val="lightGray"/>
              </w:rPr>
              <w:t>Criteria B (50 Marks)</w:t>
            </w:r>
          </w:p>
          <w:p w14:paraId="5F783303" w14:textId="77777777" w:rsidR="00F5310B" w:rsidRDefault="00F5310B" w:rsidP="002646C6">
            <w:pPr>
              <w:jc w:val="both"/>
              <w:rPr>
                <w:i/>
                <w:szCs w:val="22"/>
                <w:highlight w:val="lightGray"/>
              </w:rPr>
            </w:pPr>
            <w:r>
              <w:rPr>
                <w:i/>
                <w:szCs w:val="22"/>
                <w:highlight w:val="lightGray"/>
              </w:rPr>
              <w:t>Project Programme</w:t>
            </w:r>
          </w:p>
          <w:p w14:paraId="1D49FC77" w14:textId="77777777" w:rsidR="00F5310B" w:rsidRPr="00F5310B" w:rsidRDefault="00F5310B" w:rsidP="00F5310B">
            <w:pPr>
              <w:jc w:val="both"/>
              <w:rPr>
                <w:i/>
                <w:szCs w:val="22"/>
              </w:rPr>
            </w:pPr>
            <w:r>
              <w:rPr>
                <w:i/>
                <w:szCs w:val="22"/>
                <w:highlight w:val="lightGray"/>
              </w:rPr>
              <w:t xml:space="preserve">Tenderers are to provide </w:t>
            </w:r>
            <w:r w:rsidR="002D5767" w:rsidRPr="007B342B">
              <w:rPr>
                <w:i/>
                <w:szCs w:val="22"/>
                <w:highlight w:val="lightGray"/>
              </w:rPr>
              <w:fldChar w:fldCharType="end"/>
            </w:r>
            <w:bookmarkEnd w:id="30"/>
            <w:r w:rsidR="002D5767" w:rsidRPr="007B342B">
              <w:rPr>
                <w:i/>
                <w:szCs w:val="22"/>
                <w:highlight w:val="lightGray"/>
              </w:rPr>
              <w:t xml:space="preserve"> </w:t>
            </w:r>
            <w:r w:rsidR="002D5767"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002D5767" w:rsidRPr="007B342B">
              <w:rPr>
                <w:i/>
                <w:szCs w:val="22"/>
                <w:highlight w:val="lightGray"/>
              </w:rPr>
              <w:instrText xml:space="preserve"> FORMTEXT </w:instrText>
            </w:r>
            <w:r w:rsidR="002D5767" w:rsidRPr="007B342B">
              <w:rPr>
                <w:i/>
                <w:szCs w:val="22"/>
                <w:highlight w:val="lightGray"/>
              </w:rPr>
            </w:r>
            <w:r w:rsidR="002D5767" w:rsidRPr="007B342B">
              <w:rPr>
                <w:i/>
                <w:szCs w:val="22"/>
                <w:highlight w:val="lightGray"/>
              </w:rPr>
              <w:fldChar w:fldCharType="separate"/>
            </w:r>
            <w:r w:rsidRPr="00F5310B">
              <w:rPr>
                <w:i/>
                <w:szCs w:val="22"/>
              </w:rPr>
              <w:t xml:space="preserve">a Project Programme (in the form of a Gantt Chart or equivalent) for the delivery of the full scope of required services and work for each stage/phase of the project. The Project Programme should include key tasks, key </w:t>
            </w:r>
            <w:r w:rsidRPr="00F5310B">
              <w:rPr>
                <w:i/>
                <w:szCs w:val="22"/>
              </w:rPr>
              <w:lastRenderedPageBreak/>
              <w:t>project milestones, dependent tasks and the critical path for ensuring the successful delivery of the required services within the required project timeframes.</w:t>
            </w:r>
          </w:p>
          <w:p w14:paraId="3A6712FC" w14:textId="77777777" w:rsidR="00F5310B" w:rsidRPr="00F5310B" w:rsidRDefault="00F5310B" w:rsidP="00F5310B">
            <w:pPr>
              <w:jc w:val="both"/>
              <w:rPr>
                <w:i/>
                <w:szCs w:val="22"/>
              </w:rPr>
            </w:pPr>
          </w:p>
          <w:p w14:paraId="1F501867" w14:textId="77777777" w:rsidR="00F5310B" w:rsidRPr="00F5310B" w:rsidRDefault="00F5310B" w:rsidP="00F5310B">
            <w:pPr>
              <w:jc w:val="both"/>
              <w:rPr>
                <w:i/>
                <w:szCs w:val="22"/>
              </w:rPr>
            </w:pPr>
          </w:p>
          <w:p w14:paraId="5EC4EC80" w14:textId="77777777" w:rsidR="00F5310B" w:rsidRPr="00F5310B" w:rsidRDefault="00F5310B" w:rsidP="00F5310B">
            <w:pPr>
              <w:jc w:val="both"/>
              <w:rPr>
                <w:i/>
                <w:szCs w:val="22"/>
              </w:rPr>
            </w:pPr>
          </w:p>
          <w:p w14:paraId="43B1D679" w14:textId="34D4A338" w:rsidR="00F5310B" w:rsidRPr="00F5310B" w:rsidRDefault="00F5310B" w:rsidP="00F5310B">
            <w:pPr>
              <w:jc w:val="both"/>
              <w:rPr>
                <w:i/>
                <w:szCs w:val="22"/>
              </w:rPr>
            </w:pPr>
            <w:r w:rsidRPr="00F5310B">
              <w:rPr>
                <w:i/>
                <w:szCs w:val="22"/>
              </w:rPr>
              <w:t>Criterion C (</w:t>
            </w:r>
            <w:r w:rsidR="00BA2930">
              <w:rPr>
                <w:i/>
                <w:szCs w:val="22"/>
              </w:rPr>
              <w:t>20</w:t>
            </w:r>
            <w:r w:rsidRPr="00F5310B">
              <w:rPr>
                <w:i/>
                <w:szCs w:val="22"/>
              </w:rPr>
              <w:t>0 Marks)</w:t>
            </w:r>
          </w:p>
          <w:p w14:paraId="187DAFFC" w14:textId="77777777" w:rsidR="00F5310B" w:rsidRPr="00F5310B" w:rsidRDefault="00F5310B" w:rsidP="00F5310B">
            <w:pPr>
              <w:jc w:val="both"/>
              <w:rPr>
                <w:i/>
                <w:szCs w:val="22"/>
              </w:rPr>
            </w:pPr>
            <w:r w:rsidRPr="00F5310B">
              <w:rPr>
                <w:i/>
                <w:szCs w:val="22"/>
              </w:rPr>
              <w:t>Responsibility Assignment Matrix.</w:t>
            </w:r>
          </w:p>
          <w:p w14:paraId="28D509BA" w14:textId="77777777" w:rsidR="00F5310B" w:rsidRPr="00F5310B" w:rsidRDefault="00F5310B" w:rsidP="00F5310B">
            <w:pPr>
              <w:jc w:val="both"/>
              <w:rPr>
                <w:i/>
                <w:szCs w:val="22"/>
              </w:rPr>
            </w:pPr>
            <w:r w:rsidRPr="00F5310B">
              <w:rPr>
                <w:i/>
                <w:szCs w:val="22"/>
              </w:rPr>
              <w:t>Tenderers are to provide a Responsibility Assignment Matrix (RAM) for the project. The RAM shall indicate the amount of each team member’s time (in person-hours) that shall be allocated to the project per task (as outlined in the Project Programme (Criterion B) and the total number of hours on the project. Tenderers are advised that a sufficient breadth of expertise and an appropriate time allocation (person-hours) must be proposed for each category/grade of staff and relevant service tasks, taking into account the scope, nature and complexity of each service task required that demonstrates the Tenderers understanding of the Project Brief and the Service Requirements for the project.</w:t>
            </w:r>
          </w:p>
          <w:p w14:paraId="0FE2DA5F" w14:textId="77777777" w:rsidR="00F5310B" w:rsidRPr="00F5310B" w:rsidRDefault="00F5310B" w:rsidP="00F5310B">
            <w:pPr>
              <w:jc w:val="both"/>
              <w:rPr>
                <w:i/>
                <w:szCs w:val="22"/>
              </w:rPr>
            </w:pPr>
            <w:r w:rsidRPr="00F5310B">
              <w:rPr>
                <w:i/>
                <w:szCs w:val="22"/>
              </w:rPr>
              <w:t>Maximum submission, 2 A4 pages</w:t>
            </w:r>
          </w:p>
          <w:p w14:paraId="0CE03207" w14:textId="77777777" w:rsidR="00F5310B" w:rsidRPr="00F5310B" w:rsidRDefault="00F5310B" w:rsidP="00F5310B">
            <w:pPr>
              <w:jc w:val="both"/>
              <w:rPr>
                <w:i/>
                <w:szCs w:val="22"/>
              </w:rPr>
            </w:pPr>
          </w:p>
          <w:p w14:paraId="0FEBDCE9" w14:textId="77777777" w:rsidR="00F5310B" w:rsidRPr="00F5310B" w:rsidRDefault="00F5310B" w:rsidP="00F5310B">
            <w:pPr>
              <w:jc w:val="both"/>
              <w:rPr>
                <w:i/>
                <w:szCs w:val="22"/>
              </w:rPr>
            </w:pPr>
          </w:p>
          <w:p w14:paraId="66868A1E" w14:textId="77777777" w:rsidR="00F5310B" w:rsidRPr="00F5310B" w:rsidRDefault="00F5310B" w:rsidP="00F5310B">
            <w:pPr>
              <w:jc w:val="both"/>
              <w:rPr>
                <w:i/>
                <w:szCs w:val="22"/>
              </w:rPr>
            </w:pPr>
            <w:r w:rsidRPr="00F5310B">
              <w:rPr>
                <w:i/>
                <w:szCs w:val="22"/>
              </w:rPr>
              <w:t>RULE:- In the event that more than the maximum requested pages of a written statement are submitted for each criterion (excluding cover page and attached references), only the maximum requested pages, as detailed in the criterion description above, of the statement, will be read and scored accordingly. The remaining pages will be disregarded.</w:t>
            </w:r>
          </w:p>
          <w:p w14:paraId="526D98EF" w14:textId="77777777" w:rsidR="00F5310B" w:rsidRPr="00F5310B" w:rsidRDefault="00F5310B" w:rsidP="00F5310B">
            <w:pPr>
              <w:jc w:val="both"/>
              <w:rPr>
                <w:i/>
                <w:szCs w:val="22"/>
              </w:rPr>
            </w:pPr>
          </w:p>
          <w:p w14:paraId="5190E237" w14:textId="77777777" w:rsidR="00F5310B" w:rsidRPr="00F5310B" w:rsidRDefault="00F5310B" w:rsidP="00F5310B">
            <w:pPr>
              <w:jc w:val="both"/>
              <w:rPr>
                <w:i/>
                <w:szCs w:val="22"/>
              </w:rPr>
            </w:pPr>
            <w:r w:rsidRPr="00F5310B">
              <w:rPr>
                <w:i/>
                <w:szCs w:val="22"/>
              </w:rPr>
              <w:t>Score</w:t>
            </w:r>
            <w:r w:rsidRPr="00F5310B">
              <w:rPr>
                <w:i/>
                <w:szCs w:val="22"/>
              </w:rPr>
              <w:tab/>
              <w:t xml:space="preserve">             Meaning</w:t>
            </w:r>
            <w:r w:rsidRPr="00F5310B">
              <w:rPr>
                <w:i/>
                <w:szCs w:val="22"/>
              </w:rPr>
              <w:tab/>
              <w:t xml:space="preserve">              Interpretation</w:t>
            </w:r>
          </w:p>
          <w:p w14:paraId="3E432635" w14:textId="77777777" w:rsidR="00F5310B" w:rsidRPr="00F5310B" w:rsidRDefault="00F5310B" w:rsidP="00F5310B">
            <w:pPr>
              <w:jc w:val="both"/>
              <w:rPr>
                <w:i/>
                <w:szCs w:val="22"/>
              </w:rPr>
            </w:pPr>
            <w:r w:rsidRPr="00F5310B">
              <w:rPr>
                <w:i/>
                <w:szCs w:val="22"/>
              </w:rPr>
              <w:t>80 – 100%</w:t>
            </w:r>
            <w:r w:rsidRPr="00F5310B">
              <w:rPr>
                <w:i/>
                <w:szCs w:val="22"/>
              </w:rPr>
              <w:tab/>
              <w:t>Excellent</w:t>
            </w:r>
            <w:r w:rsidRPr="00F5310B">
              <w:rPr>
                <w:i/>
                <w:szCs w:val="22"/>
              </w:rPr>
              <w:tab/>
            </w:r>
          </w:p>
          <w:p w14:paraId="311D8B02" w14:textId="77777777" w:rsidR="00F5310B" w:rsidRPr="00F5310B" w:rsidRDefault="00F5310B" w:rsidP="00F5310B">
            <w:pPr>
              <w:jc w:val="both"/>
              <w:rPr>
                <w:i/>
                <w:szCs w:val="22"/>
              </w:rPr>
            </w:pPr>
            <w:r w:rsidRPr="00F5310B">
              <w:rPr>
                <w:i/>
                <w:szCs w:val="22"/>
              </w:rPr>
              <w:t>An excellent response that clearly demonstrates a thorough understanding of the brief, with detailed supporting evidence of how the tenderer will  meet the Authorities requirements</w:t>
            </w:r>
          </w:p>
          <w:p w14:paraId="556A97B4" w14:textId="77777777" w:rsidR="00F5310B" w:rsidRPr="00F5310B" w:rsidRDefault="00F5310B" w:rsidP="00F5310B">
            <w:pPr>
              <w:jc w:val="both"/>
              <w:rPr>
                <w:i/>
                <w:szCs w:val="22"/>
              </w:rPr>
            </w:pPr>
          </w:p>
          <w:p w14:paraId="754AB545" w14:textId="77777777" w:rsidR="00F5310B" w:rsidRPr="00F5310B" w:rsidRDefault="00F5310B" w:rsidP="00F5310B">
            <w:pPr>
              <w:jc w:val="both"/>
              <w:rPr>
                <w:i/>
                <w:szCs w:val="22"/>
              </w:rPr>
            </w:pPr>
            <w:r w:rsidRPr="00F5310B">
              <w:rPr>
                <w:i/>
                <w:szCs w:val="22"/>
              </w:rPr>
              <w:t>60 – 79%</w:t>
            </w:r>
            <w:r w:rsidRPr="00F5310B">
              <w:rPr>
                <w:i/>
                <w:szCs w:val="22"/>
              </w:rPr>
              <w:tab/>
              <w:t>Good</w:t>
            </w:r>
            <w:r w:rsidRPr="00F5310B">
              <w:rPr>
                <w:i/>
                <w:szCs w:val="22"/>
              </w:rPr>
              <w:tab/>
            </w:r>
          </w:p>
          <w:p w14:paraId="4E1912F3" w14:textId="77777777" w:rsidR="00F5310B" w:rsidRPr="00F5310B" w:rsidRDefault="00F5310B" w:rsidP="00F5310B">
            <w:pPr>
              <w:jc w:val="both"/>
              <w:rPr>
                <w:i/>
                <w:szCs w:val="22"/>
              </w:rPr>
            </w:pPr>
            <w:r w:rsidRPr="00F5310B">
              <w:rPr>
                <w:i/>
                <w:szCs w:val="22"/>
              </w:rPr>
              <w:t>A good response that demonstrates a real understanding of the brief and provides evidence as to how the Tenderer will satisfy the Authorities requirements</w:t>
            </w:r>
          </w:p>
          <w:p w14:paraId="32F8C9EC" w14:textId="77777777" w:rsidR="00F5310B" w:rsidRPr="00F5310B" w:rsidRDefault="00F5310B" w:rsidP="00F5310B">
            <w:pPr>
              <w:jc w:val="both"/>
              <w:rPr>
                <w:i/>
                <w:szCs w:val="22"/>
              </w:rPr>
            </w:pPr>
          </w:p>
          <w:p w14:paraId="0D672DD1" w14:textId="77777777" w:rsidR="00F5310B" w:rsidRPr="00F5310B" w:rsidRDefault="00F5310B" w:rsidP="00F5310B">
            <w:pPr>
              <w:jc w:val="both"/>
              <w:rPr>
                <w:i/>
                <w:szCs w:val="22"/>
              </w:rPr>
            </w:pPr>
            <w:r w:rsidRPr="00F5310B">
              <w:rPr>
                <w:i/>
                <w:szCs w:val="22"/>
              </w:rPr>
              <w:t>40 – 59%</w:t>
            </w:r>
            <w:r w:rsidRPr="00F5310B">
              <w:rPr>
                <w:i/>
                <w:szCs w:val="22"/>
              </w:rPr>
              <w:tab/>
              <w:t>Acceptable</w:t>
            </w:r>
            <w:r w:rsidRPr="00F5310B">
              <w:rPr>
                <w:i/>
                <w:szCs w:val="22"/>
              </w:rPr>
              <w:tab/>
            </w:r>
          </w:p>
          <w:p w14:paraId="4A555E8D" w14:textId="77777777" w:rsidR="00F5310B" w:rsidRPr="00F5310B" w:rsidRDefault="00F5310B" w:rsidP="00F5310B">
            <w:pPr>
              <w:jc w:val="both"/>
              <w:rPr>
                <w:i/>
                <w:szCs w:val="22"/>
              </w:rPr>
            </w:pPr>
            <w:r w:rsidRPr="00F5310B">
              <w:rPr>
                <w:i/>
                <w:szCs w:val="22"/>
              </w:rPr>
              <w:t>A response which demonstrates a reasonable understanding of the brief and reasonably well demonstrates how the Tenderer will satisfy the Authorities requirements but lacks sufficient detail to award a higher mark</w:t>
            </w:r>
          </w:p>
          <w:p w14:paraId="481926D5" w14:textId="77777777" w:rsidR="00F5310B" w:rsidRPr="00F5310B" w:rsidRDefault="00F5310B" w:rsidP="00F5310B">
            <w:pPr>
              <w:jc w:val="both"/>
              <w:rPr>
                <w:i/>
                <w:szCs w:val="22"/>
              </w:rPr>
            </w:pPr>
          </w:p>
          <w:p w14:paraId="07F38A88" w14:textId="77777777" w:rsidR="00F5310B" w:rsidRPr="00F5310B" w:rsidRDefault="00F5310B" w:rsidP="00F5310B">
            <w:pPr>
              <w:jc w:val="both"/>
              <w:rPr>
                <w:i/>
                <w:szCs w:val="22"/>
              </w:rPr>
            </w:pPr>
            <w:r w:rsidRPr="00F5310B">
              <w:rPr>
                <w:i/>
                <w:szCs w:val="22"/>
              </w:rPr>
              <w:t>20 – 39%</w:t>
            </w:r>
            <w:r w:rsidRPr="00F5310B">
              <w:rPr>
                <w:i/>
                <w:szCs w:val="22"/>
              </w:rPr>
              <w:tab/>
              <w:t>Mediocre</w:t>
            </w:r>
            <w:r w:rsidRPr="00F5310B">
              <w:rPr>
                <w:i/>
                <w:szCs w:val="22"/>
              </w:rPr>
              <w:tab/>
            </w:r>
          </w:p>
          <w:p w14:paraId="25162C05" w14:textId="77777777" w:rsidR="00F5310B" w:rsidRPr="00F5310B" w:rsidRDefault="00F5310B" w:rsidP="00F5310B">
            <w:pPr>
              <w:jc w:val="both"/>
              <w:rPr>
                <w:i/>
                <w:szCs w:val="22"/>
              </w:rPr>
            </w:pPr>
            <w:r w:rsidRPr="00F5310B">
              <w:rPr>
                <w:i/>
                <w:szCs w:val="22"/>
              </w:rPr>
              <w:t xml:space="preserve">The response demonstrates limited understanding with insufficient or no detail and a risk of non-delivery.  </w:t>
            </w:r>
          </w:p>
          <w:p w14:paraId="5EA38086" w14:textId="77777777" w:rsidR="00F5310B" w:rsidRPr="00F5310B" w:rsidRDefault="00F5310B" w:rsidP="00F5310B">
            <w:pPr>
              <w:jc w:val="both"/>
              <w:rPr>
                <w:i/>
                <w:szCs w:val="22"/>
              </w:rPr>
            </w:pPr>
          </w:p>
          <w:p w14:paraId="4186842C" w14:textId="77777777" w:rsidR="00F5310B" w:rsidRPr="00F5310B" w:rsidRDefault="00F5310B" w:rsidP="00F5310B">
            <w:pPr>
              <w:jc w:val="both"/>
              <w:rPr>
                <w:i/>
                <w:szCs w:val="22"/>
              </w:rPr>
            </w:pPr>
            <w:r w:rsidRPr="00F5310B">
              <w:rPr>
                <w:i/>
                <w:szCs w:val="22"/>
              </w:rPr>
              <w:t>1 – 19%</w:t>
            </w:r>
            <w:r w:rsidRPr="00F5310B">
              <w:rPr>
                <w:i/>
                <w:szCs w:val="22"/>
              </w:rPr>
              <w:tab/>
              <w:t xml:space="preserve">             Poor</w:t>
            </w:r>
            <w:r w:rsidRPr="00F5310B">
              <w:rPr>
                <w:i/>
                <w:szCs w:val="22"/>
              </w:rPr>
              <w:tab/>
            </w:r>
          </w:p>
          <w:p w14:paraId="6089709D" w14:textId="77777777" w:rsidR="00F5310B" w:rsidRPr="00F5310B" w:rsidRDefault="00F5310B" w:rsidP="00F5310B">
            <w:pPr>
              <w:jc w:val="both"/>
              <w:rPr>
                <w:i/>
                <w:szCs w:val="22"/>
              </w:rPr>
            </w:pPr>
            <w:r w:rsidRPr="00F5310B">
              <w:rPr>
                <w:i/>
                <w:szCs w:val="22"/>
              </w:rPr>
              <w:t xml:space="preserve">The response demonstrates a very limited understanding of the requirements, has fundamental flaws and lacks credibility with a significant risk of non-delivery. </w:t>
            </w:r>
          </w:p>
          <w:p w14:paraId="13B20EB4" w14:textId="77777777" w:rsidR="00F5310B" w:rsidRPr="00F5310B" w:rsidRDefault="00F5310B" w:rsidP="00F5310B">
            <w:pPr>
              <w:jc w:val="both"/>
              <w:rPr>
                <w:i/>
                <w:szCs w:val="22"/>
              </w:rPr>
            </w:pPr>
          </w:p>
          <w:p w14:paraId="30EAD6CC" w14:textId="77777777" w:rsidR="00F5310B" w:rsidRPr="00F5310B" w:rsidRDefault="00F5310B" w:rsidP="00F5310B">
            <w:pPr>
              <w:jc w:val="both"/>
              <w:rPr>
                <w:i/>
                <w:szCs w:val="22"/>
              </w:rPr>
            </w:pPr>
            <w:r w:rsidRPr="00F5310B">
              <w:rPr>
                <w:i/>
                <w:szCs w:val="22"/>
              </w:rPr>
              <w:t>0%</w:t>
            </w:r>
            <w:r w:rsidRPr="00F5310B">
              <w:rPr>
                <w:i/>
                <w:szCs w:val="22"/>
              </w:rPr>
              <w:tab/>
              <w:t>No response</w:t>
            </w:r>
            <w:r w:rsidRPr="00F5310B">
              <w:rPr>
                <w:i/>
                <w:szCs w:val="22"/>
              </w:rPr>
              <w:tab/>
            </w:r>
          </w:p>
          <w:p w14:paraId="3C3F2DEC" w14:textId="77777777" w:rsidR="00F5310B" w:rsidRPr="00F5310B" w:rsidRDefault="00F5310B" w:rsidP="00F5310B">
            <w:pPr>
              <w:jc w:val="both"/>
              <w:rPr>
                <w:i/>
                <w:szCs w:val="22"/>
              </w:rPr>
            </w:pPr>
            <w:r w:rsidRPr="00F5310B">
              <w:rPr>
                <w:i/>
                <w:szCs w:val="22"/>
              </w:rPr>
              <w:t>Response completely fails to address the criterion under consideration. This is unacceptable and classified as inadmissible.</w:t>
            </w:r>
          </w:p>
          <w:p w14:paraId="43971590" w14:textId="5ED17A18" w:rsidR="002D5767" w:rsidRPr="007B342B" w:rsidRDefault="002D5767" w:rsidP="002646C6">
            <w:pPr>
              <w:jc w:val="both"/>
              <w:rPr>
                <w:rFonts w:eastAsia="MS Mincho"/>
                <w:noProof/>
                <w:szCs w:val="22"/>
              </w:rPr>
            </w:pPr>
            <w:r w:rsidRPr="007B342B">
              <w:rPr>
                <w:i/>
                <w:szCs w:val="22"/>
                <w:highlight w:val="lightGray"/>
              </w:rPr>
              <w:lastRenderedPageBreak/>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23C8FF65"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F5310B">
              <w:rPr>
                <w:i/>
                <w:color w:val="auto"/>
                <w:highlight w:val="lightGray"/>
              </w:rPr>
              <w:t>N/A</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0FA988F"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xml:space="preserve">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E124E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F5310B" w:rsidRPr="00F5310B">
              <w:rPr>
                <w:i/>
                <w:szCs w:val="22"/>
              </w:rPr>
              <w:t>All documents, recordings and any other data produced by the Consultant on behalf of Monaghan County Council as part of this project will be deemed to be the sole Intellectual Property of Monaghan County Council.</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1A22B842"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F5310B">
              <w:rPr>
                <w:i/>
                <w:noProof/>
                <w:highlight w:val="lightGray"/>
              </w:rPr>
              <w:t>N/A</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35A16618"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F5310B">
              <w:rPr>
                <w:i/>
                <w:highlight w:val="lightGray"/>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6CB2FD3B"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F5310B">
              <w:rPr>
                <w:i/>
                <w:highlight w:val="lightGray"/>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 xml:space="preserve">for Time Charges </w:t>
            </w:r>
            <w:r w:rsidRPr="001F6927">
              <w:rPr>
                <w:color w:val="auto"/>
                <w:szCs w:val="22"/>
              </w:rPr>
              <w:lastRenderedPageBreak/>
              <w:t>(Instructi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lastRenderedPageBreak/>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77777777" w:rsidR="0059517C" w:rsidRPr="004A711C" w:rsidRDefault="0059517C" w:rsidP="0059517C">
            <w:pPr>
              <w:jc w:val="both"/>
              <w:rPr>
                <w:color w:val="auto"/>
                <w:szCs w:val="22"/>
              </w:rPr>
            </w:pPr>
            <w:r w:rsidRPr="004A711C">
              <w:rPr>
                <w:color w:val="auto"/>
                <w:szCs w:val="22"/>
                <w:highlight w:val="lightGray"/>
              </w:rPr>
              <w:lastRenderedPageBreak/>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4A711C">
              <w:rPr>
                <w:noProof/>
                <w:color w:val="auto"/>
                <w:szCs w:val="22"/>
                <w:highlight w:val="lightGray"/>
              </w:rPr>
              <w:t>[</w:t>
            </w:r>
            <w:r w:rsidRPr="004A711C">
              <w:rPr>
                <w:i/>
                <w:noProof/>
                <w:color w:val="auto"/>
                <w:szCs w:val="22"/>
                <w:highlight w:val="lightGray"/>
              </w:rPr>
              <w:t>to ensure comparable rates are obtained, include explanation of what is meant by each grade - e.g. qualifications, number of years' experience, etc]</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75913A10" w14:textId="07FF6A32" w:rsidR="00F5310B"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1F6927">
              <w:rPr>
                <w:i/>
                <w:noProof/>
                <w:color w:val="auto"/>
                <w:szCs w:val="22"/>
                <w:highlight w:val="lightGray"/>
              </w:rPr>
              <w:t xml:space="preserve">Project Director </w:t>
            </w:r>
            <w:r w:rsidRPr="004A711C">
              <w:rPr>
                <w:i/>
                <w:noProof/>
                <w:color w:val="auto"/>
                <w:szCs w:val="22"/>
                <w:highlight w:val="lightGray"/>
              </w:rPr>
              <w:t xml:space="preserve">                                   </w:t>
            </w:r>
            <w:r w:rsidR="00F5310B">
              <w:rPr>
                <w:i/>
                <w:noProof/>
                <w:color w:val="auto"/>
                <w:szCs w:val="22"/>
                <w:highlight w:val="lightGray"/>
              </w:rPr>
              <w:t xml:space="preserve">                        </w:t>
            </w:r>
            <w:r w:rsidR="00812587">
              <w:rPr>
                <w:i/>
                <w:noProof/>
                <w:color w:val="auto"/>
                <w:szCs w:val="22"/>
                <w:highlight w:val="lightGray"/>
              </w:rPr>
              <w:t xml:space="preserve">   </w:t>
            </w:r>
            <w:r w:rsidRPr="004A711C">
              <w:rPr>
                <w:i/>
                <w:noProof/>
                <w:color w:val="auto"/>
                <w:szCs w:val="22"/>
                <w:highlight w:val="lightGray"/>
              </w:rPr>
              <w:t>(</w:t>
            </w:r>
            <w:r w:rsidR="00F5310B">
              <w:rPr>
                <w:i/>
                <w:noProof/>
                <w:color w:val="auto"/>
                <w:szCs w:val="22"/>
                <w:highlight w:val="lightGray"/>
              </w:rPr>
              <w:t>10</w:t>
            </w:r>
            <w:r w:rsidRPr="004A711C">
              <w:rPr>
                <w:i/>
                <w:noProof/>
                <w:color w:val="auto"/>
                <w:szCs w:val="22"/>
                <w:highlight w:val="lightGray"/>
              </w:rPr>
              <w:t xml:space="preserve"> hours) </w:t>
            </w:r>
          </w:p>
          <w:p w14:paraId="7D6F8CFB" w14:textId="6A638C04" w:rsidR="0059517C" w:rsidRPr="004A711C" w:rsidRDefault="0059517C" w:rsidP="0059517C">
            <w:pPr>
              <w:jc w:val="both"/>
              <w:rPr>
                <w:i/>
                <w:noProof/>
                <w:color w:val="auto"/>
                <w:szCs w:val="22"/>
                <w:highlight w:val="lightGray"/>
              </w:rPr>
            </w:pPr>
            <w:r w:rsidRPr="001F6927">
              <w:rPr>
                <w:i/>
                <w:noProof/>
                <w:color w:val="auto"/>
                <w:szCs w:val="22"/>
                <w:highlight w:val="lightGray"/>
              </w:rPr>
              <w:t xml:space="preserve">Project manager                               </w:t>
            </w:r>
            <w:r w:rsidR="00F5310B">
              <w:rPr>
                <w:i/>
                <w:noProof/>
                <w:color w:val="auto"/>
                <w:szCs w:val="22"/>
                <w:highlight w:val="lightGray"/>
              </w:rPr>
              <w:t xml:space="preserve">                          </w:t>
            </w:r>
            <w:r w:rsidR="00812587">
              <w:rPr>
                <w:i/>
                <w:noProof/>
                <w:color w:val="auto"/>
                <w:szCs w:val="22"/>
                <w:highlight w:val="lightGray"/>
              </w:rPr>
              <w:t xml:space="preserve">    </w:t>
            </w:r>
            <w:r w:rsidRPr="001F6927">
              <w:rPr>
                <w:i/>
                <w:noProof/>
                <w:color w:val="auto"/>
                <w:szCs w:val="22"/>
                <w:highlight w:val="lightGray"/>
              </w:rPr>
              <w:t>(</w:t>
            </w:r>
            <w:r w:rsidR="00F5310B">
              <w:rPr>
                <w:i/>
                <w:noProof/>
                <w:color w:val="auto"/>
                <w:szCs w:val="22"/>
                <w:highlight w:val="lightGray"/>
              </w:rPr>
              <w:t>100</w:t>
            </w:r>
            <w:r w:rsidRPr="004A711C">
              <w:rPr>
                <w:i/>
                <w:noProof/>
                <w:color w:val="auto"/>
                <w:szCs w:val="22"/>
                <w:highlight w:val="lightGray"/>
              </w:rPr>
              <w:t xml:space="preserve"> hours) </w:t>
            </w:r>
          </w:p>
          <w:p w14:paraId="3324460B" w14:textId="2E836919" w:rsidR="00F5310B" w:rsidRDefault="00F5310B" w:rsidP="0059517C">
            <w:pPr>
              <w:jc w:val="both"/>
              <w:rPr>
                <w:i/>
                <w:noProof/>
                <w:color w:val="auto"/>
                <w:szCs w:val="22"/>
                <w:highlight w:val="lightGray"/>
              </w:rPr>
            </w:pPr>
            <w:r>
              <w:rPr>
                <w:i/>
                <w:noProof/>
                <w:color w:val="auto"/>
                <w:szCs w:val="22"/>
                <w:highlight w:val="lightGray"/>
              </w:rPr>
              <w:t xml:space="preserve">Project Engineer                                                        </w:t>
            </w:r>
            <w:r w:rsidR="001318AB">
              <w:rPr>
                <w:i/>
                <w:noProof/>
                <w:color w:val="auto"/>
                <w:szCs w:val="22"/>
                <w:highlight w:val="lightGray"/>
              </w:rPr>
              <w:t xml:space="preserve"> </w:t>
            </w:r>
            <w:r>
              <w:rPr>
                <w:i/>
                <w:noProof/>
                <w:color w:val="auto"/>
                <w:szCs w:val="22"/>
                <w:highlight w:val="lightGray"/>
              </w:rPr>
              <w:t xml:space="preserve"> </w:t>
            </w:r>
            <w:r w:rsidR="00812587">
              <w:rPr>
                <w:i/>
                <w:noProof/>
                <w:color w:val="auto"/>
                <w:szCs w:val="22"/>
                <w:highlight w:val="lightGray"/>
              </w:rPr>
              <w:t xml:space="preserve">   </w:t>
            </w:r>
            <w:r>
              <w:rPr>
                <w:i/>
                <w:noProof/>
                <w:color w:val="auto"/>
                <w:szCs w:val="22"/>
                <w:highlight w:val="lightGray"/>
              </w:rPr>
              <w:t>(160 hours)</w:t>
            </w:r>
          </w:p>
          <w:p w14:paraId="6B77156F" w14:textId="3E9B78C7" w:rsidR="00F5310B" w:rsidRDefault="00F5310B" w:rsidP="0059517C">
            <w:pPr>
              <w:jc w:val="both"/>
              <w:rPr>
                <w:i/>
                <w:noProof/>
                <w:color w:val="auto"/>
                <w:szCs w:val="22"/>
                <w:highlight w:val="lightGray"/>
              </w:rPr>
            </w:pPr>
            <w:r>
              <w:rPr>
                <w:i/>
                <w:noProof/>
                <w:color w:val="auto"/>
                <w:szCs w:val="22"/>
                <w:highlight w:val="lightGray"/>
              </w:rPr>
              <w:t xml:space="preserve">Administrator                                                       </w:t>
            </w:r>
            <w:r w:rsidR="001318AB">
              <w:rPr>
                <w:i/>
                <w:noProof/>
                <w:color w:val="auto"/>
                <w:szCs w:val="22"/>
                <w:highlight w:val="lightGray"/>
              </w:rPr>
              <w:t xml:space="preserve"> </w:t>
            </w:r>
            <w:r>
              <w:rPr>
                <w:i/>
                <w:noProof/>
                <w:color w:val="auto"/>
                <w:szCs w:val="22"/>
                <w:highlight w:val="lightGray"/>
              </w:rPr>
              <w:t xml:space="preserve">        </w:t>
            </w:r>
            <w:r w:rsidR="00812587">
              <w:rPr>
                <w:i/>
                <w:noProof/>
                <w:color w:val="auto"/>
                <w:szCs w:val="22"/>
                <w:highlight w:val="lightGray"/>
              </w:rPr>
              <w:t xml:space="preserve"> </w:t>
            </w:r>
            <w:r>
              <w:rPr>
                <w:i/>
                <w:noProof/>
                <w:color w:val="auto"/>
                <w:szCs w:val="22"/>
                <w:highlight w:val="lightGray"/>
              </w:rPr>
              <w:t>(30 hours)</w:t>
            </w:r>
          </w:p>
          <w:p w14:paraId="39A6DE8D" w14:textId="764B8395" w:rsidR="001318AB" w:rsidRDefault="001318AB" w:rsidP="0059517C">
            <w:pPr>
              <w:jc w:val="both"/>
              <w:rPr>
                <w:i/>
                <w:noProof/>
                <w:color w:val="auto"/>
                <w:szCs w:val="22"/>
                <w:highlight w:val="lightGray"/>
              </w:rPr>
            </w:pPr>
            <w:r>
              <w:rPr>
                <w:i/>
                <w:noProof/>
                <w:color w:val="auto"/>
                <w:szCs w:val="22"/>
                <w:highlight w:val="lightGray"/>
              </w:rPr>
              <w:t>Senior Enginee</w:t>
            </w:r>
            <w:r w:rsidR="00812587">
              <w:rPr>
                <w:i/>
                <w:noProof/>
                <w:color w:val="auto"/>
                <w:szCs w:val="22"/>
                <w:highlight w:val="lightGray"/>
              </w:rPr>
              <w:t>r</w:t>
            </w:r>
            <w:r>
              <w:rPr>
                <w:i/>
                <w:noProof/>
                <w:color w:val="auto"/>
                <w:szCs w:val="22"/>
                <w:highlight w:val="lightGray"/>
              </w:rPr>
              <w:t xml:space="preserve">                                                              (100 hours)</w:t>
            </w:r>
          </w:p>
          <w:p w14:paraId="13428F63" w14:textId="0351EE5E" w:rsidR="00812587" w:rsidRDefault="001318AB" w:rsidP="0059517C">
            <w:pPr>
              <w:jc w:val="both"/>
              <w:rPr>
                <w:i/>
                <w:noProof/>
                <w:color w:val="auto"/>
                <w:szCs w:val="22"/>
                <w:highlight w:val="lightGray"/>
              </w:rPr>
            </w:pPr>
            <w:r>
              <w:rPr>
                <w:i/>
                <w:noProof/>
                <w:color w:val="auto"/>
                <w:szCs w:val="22"/>
                <w:highlight w:val="lightGray"/>
              </w:rPr>
              <w:t xml:space="preserve">Junior Engineer                                                         </w:t>
            </w:r>
            <w:r w:rsidR="00812587">
              <w:rPr>
                <w:i/>
                <w:noProof/>
                <w:color w:val="auto"/>
                <w:szCs w:val="22"/>
                <w:highlight w:val="lightGray"/>
              </w:rPr>
              <w:t xml:space="preserve"> </w:t>
            </w:r>
            <w:r>
              <w:rPr>
                <w:i/>
                <w:noProof/>
                <w:color w:val="auto"/>
                <w:szCs w:val="22"/>
                <w:highlight w:val="lightGray"/>
              </w:rPr>
              <w:t xml:space="preserve">    (100 hours) </w:t>
            </w:r>
          </w:p>
          <w:p w14:paraId="42A3B6FB" w14:textId="6F7524CA" w:rsidR="00812587" w:rsidRDefault="00812587" w:rsidP="0059517C">
            <w:pPr>
              <w:jc w:val="both"/>
              <w:rPr>
                <w:i/>
                <w:noProof/>
                <w:color w:val="auto"/>
                <w:szCs w:val="22"/>
                <w:highlight w:val="lightGray"/>
              </w:rPr>
            </w:pPr>
            <w:r>
              <w:rPr>
                <w:i/>
                <w:noProof/>
                <w:color w:val="auto"/>
                <w:szCs w:val="22"/>
                <w:highlight w:val="lightGray"/>
              </w:rPr>
              <w:t xml:space="preserve">Senior Technican </w:t>
            </w:r>
            <w:r w:rsidR="001318AB">
              <w:rPr>
                <w:i/>
                <w:noProof/>
                <w:color w:val="auto"/>
                <w:szCs w:val="22"/>
                <w:highlight w:val="lightGray"/>
              </w:rPr>
              <w:t xml:space="preserve">                                  </w:t>
            </w:r>
            <w:r w:rsidR="00F5310B">
              <w:rPr>
                <w:i/>
                <w:noProof/>
                <w:color w:val="auto"/>
                <w:szCs w:val="22"/>
                <w:highlight w:val="lightGray"/>
              </w:rPr>
              <w:t xml:space="preserve">   </w:t>
            </w:r>
            <w:r>
              <w:rPr>
                <w:i/>
                <w:noProof/>
                <w:color w:val="auto"/>
                <w:szCs w:val="22"/>
                <w:highlight w:val="lightGray"/>
              </w:rPr>
              <w:t xml:space="preserve">                     (100 hours)</w:t>
            </w:r>
          </w:p>
          <w:p w14:paraId="400D1B5D" w14:textId="4602AB5F" w:rsidR="0059517C" w:rsidRPr="004A711C" w:rsidRDefault="00812587" w:rsidP="0059517C">
            <w:pPr>
              <w:jc w:val="both"/>
              <w:rPr>
                <w:color w:val="auto"/>
                <w:szCs w:val="22"/>
              </w:rPr>
            </w:pPr>
            <w:r>
              <w:rPr>
                <w:i/>
                <w:noProof/>
                <w:color w:val="auto"/>
                <w:szCs w:val="22"/>
                <w:highlight w:val="lightGray"/>
              </w:rPr>
              <w:t>Geotechnican Engineer                                                (20 hours)</w:t>
            </w:r>
            <w:r w:rsidR="00F5310B">
              <w:rPr>
                <w:i/>
                <w:noProof/>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588A24C6" w:rsidR="0059517C" w:rsidRPr="00B95B59" w:rsidRDefault="0059517C" w:rsidP="001318AB">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1318AB">
              <w:rPr>
                <w:color w:val="auto"/>
                <w:szCs w:val="22"/>
                <w:highlight w:val="lightGray"/>
              </w:rPr>
              <w:t> </w:t>
            </w:r>
            <w:r w:rsidR="001318AB">
              <w:rPr>
                <w:color w:val="auto"/>
                <w:szCs w:val="22"/>
                <w:highlight w:val="lightGray"/>
              </w:rPr>
              <w:t> </w:t>
            </w:r>
            <w:r w:rsidR="001318AB">
              <w:rPr>
                <w:color w:val="auto"/>
                <w:szCs w:val="22"/>
                <w:highlight w:val="lightGray"/>
              </w:rPr>
              <w:t> </w:t>
            </w:r>
            <w:r w:rsidR="001318AB">
              <w:rPr>
                <w:color w:val="auto"/>
                <w:szCs w:val="22"/>
                <w:highlight w:val="lightGray"/>
              </w:rPr>
              <w:t> </w:t>
            </w:r>
            <w:r w:rsidR="001318AB">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7C2E592C"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1318AB">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107B688F"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1318AB">
              <w:rPr>
                <w:i/>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45164" w14:textId="77777777" w:rsidR="00BE7632" w:rsidRDefault="00BE7632" w:rsidP="006D510F">
      <w:r>
        <w:separator/>
      </w:r>
    </w:p>
  </w:endnote>
  <w:endnote w:type="continuationSeparator" w:id="0">
    <w:p w14:paraId="2502F9A6" w14:textId="77777777" w:rsidR="00BE7632" w:rsidRDefault="00BE7632"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40502020204"/>
    <w:charset w:val="00"/>
    <w:family w:val="swiss"/>
    <w:pitch w:val="variable"/>
    <w:sig w:usb0="8100AAF7" w:usb1="0000807B" w:usb2="00000008" w:usb3="00000000" w:csb0="000100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C18B3" w14:textId="77777777" w:rsidR="00BE7632" w:rsidRDefault="00BE7632" w:rsidP="006D510F">
      <w:r>
        <w:separator/>
      </w:r>
    </w:p>
  </w:footnote>
  <w:footnote w:type="continuationSeparator" w:id="0">
    <w:p w14:paraId="691CFD75" w14:textId="77777777" w:rsidR="00BE7632" w:rsidRDefault="00BE7632"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267EA"/>
    <w:rsid w:val="00040C68"/>
    <w:rsid w:val="00066FE5"/>
    <w:rsid w:val="000A162E"/>
    <w:rsid w:val="00113698"/>
    <w:rsid w:val="001318AB"/>
    <w:rsid w:val="001F6927"/>
    <w:rsid w:val="00245F32"/>
    <w:rsid w:val="00262B4F"/>
    <w:rsid w:val="002646C6"/>
    <w:rsid w:val="00266512"/>
    <w:rsid w:val="0029012B"/>
    <w:rsid w:val="002A3090"/>
    <w:rsid w:val="002D5767"/>
    <w:rsid w:val="0030681F"/>
    <w:rsid w:val="00313223"/>
    <w:rsid w:val="003550FB"/>
    <w:rsid w:val="003A0535"/>
    <w:rsid w:val="003D2910"/>
    <w:rsid w:val="003E6356"/>
    <w:rsid w:val="00401C24"/>
    <w:rsid w:val="0041180B"/>
    <w:rsid w:val="00441B68"/>
    <w:rsid w:val="00465047"/>
    <w:rsid w:val="00477A90"/>
    <w:rsid w:val="00484762"/>
    <w:rsid w:val="00495087"/>
    <w:rsid w:val="004A711C"/>
    <w:rsid w:val="004A7DB7"/>
    <w:rsid w:val="004C6C65"/>
    <w:rsid w:val="0051001E"/>
    <w:rsid w:val="00546C7D"/>
    <w:rsid w:val="00587C6E"/>
    <w:rsid w:val="00592643"/>
    <w:rsid w:val="0059517C"/>
    <w:rsid w:val="005B62EB"/>
    <w:rsid w:val="005E6ADF"/>
    <w:rsid w:val="006501EF"/>
    <w:rsid w:val="006D510F"/>
    <w:rsid w:val="0070066E"/>
    <w:rsid w:val="007426D5"/>
    <w:rsid w:val="00747674"/>
    <w:rsid w:val="007676CB"/>
    <w:rsid w:val="007A51B1"/>
    <w:rsid w:val="007B342B"/>
    <w:rsid w:val="007F3234"/>
    <w:rsid w:val="00812587"/>
    <w:rsid w:val="008640FA"/>
    <w:rsid w:val="008C73D1"/>
    <w:rsid w:val="008E0A63"/>
    <w:rsid w:val="00932564"/>
    <w:rsid w:val="009555CE"/>
    <w:rsid w:val="009E2719"/>
    <w:rsid w:val="00A04CCC"/>
    <w:rsid w:val="00A85F6F"/>
    <w:rsid w:val="00AA1997"/>
    <w:rsid w:val="00AA456D"/>
    <w:rsid w:val="00AD23E5"/>
    <w:rsid w:val="00B030B7"/>
    <w:rsid w:val="00B34EBB"/>
    <w:rsid w:val="00B4248C"/>
    <w:rsid w:val="00B555E0"/>
    <w:rsid w:val="00B7064A"/>
    <w:rsid w:val="00BA2930"/>
    <w:rsid w:val="00BA67F9"/>
    <w:rsid w:val="00BB7EF4"/>
    <w:rsid w:val="00BD15F8"/>
    <w:rsid w:val="00BE7632"/>
    <w:rsid w:val="00D03F14"/>
    <w:rsid w:val="00D17422"/>
    <w:rsid w:val="00D4493A"/>
    <w:rsid w:val="00D46F69"/>
    <w:rsid w:val="00DB4C92"/>
    <w:rsid w:val="00DB503A"/>
    <w:rsid w:val="00DF0843"/>
    <w:rsid w:val="00E02964"/>
    <w:rsid w:val="00E06523"/>
    <w:rsid w:val="00E76F73"/>
    <w:rsid w:val="00E95026"/>
    <w:rsid w:val="00EC11F3"/>
    <w:rsid w:val="00EE03DA"/>
    <w:rsid w:val="00EF16CE"/>
    <w:rsid w:val="00F038AC"/>
    <w:rsid w:val="00F11180"/>
    <w:rsid w:val="00F13809"/>
    <w:rsid w:val="00F278B2"/>
    <w:rsid w:val="00F35736"/>
    <w:rsid w:val="00F4014A"/>
    <w:rsid w:val="00F517C4"/>
    <w:rsid w:val="00F5310B"/>
    <w:rsid w:val="00F800CE"/>
    <w:rsid w:val="00F8122F"/>
    <w:rsid w:val="00FC6245"/>
    <w:rsid w:val="00FE3D1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11230</Words>
  <Characters>64014</Characters>
  <Application>Microsoft Office Word</Application>
  <DocSecurity>0</DocSecurity>
  <Lines>533</Lines>
  <Paragraphs>150</Paragraphs>
  <ScaleCrop>false</ScaleCrop>
  <Company/>
  <LinksUpToDate>false</LinksUpToDate>
  <CharactersWithSpaces>75094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2026-05-06T09:53:00Z</dcterms:created>
  <dcterms:modified xsi:type="dcterms:W3CDTF">2026-06-24T15:28:00Z</dcterms:modified>
</cp:coreProperties>
</file>